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3B0FE" w14:textId="77777777" w:rsidR="00F937C6" w:rsidRDefault="00F937C6" w:rsidP="00F937C6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6719EECA" w14:textId="77777777" w:rsidR="00F937C6" w:rsidRDefault="00F937C6" w:rsidP="00F937C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8EAB896" w14:textId="77777777" w:rsidR="00F937C6" w:rsidRDefault="00F937C6" w:rsidP="00F937C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0FB84057" w14:textId="77777777" w:rsidR="00F937C6" w:rsidRDefault="00F937C6" w:rsidP="00F937C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2A890806" w14:textId="77777777" w:rsidR="00F937C6" w:rsidRDefault="00F937C6" w:rsidP="00F937C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66058D6B" w14:textId="77777777" w:rsidR="00F937C6" w:rsidRDefault="00F937C6" w:rsidP="00F937C6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p w14:paraId="7E0F2765" w14:textId="77777777" w:rsidR="00F937C6" w:rsidRDefault="00F937C6" w:rsidP="00F937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37C6" w14:paraId="7BA7958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529E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933DD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Podatki i prawo podatkowe</w:t>
            </w:r>
          </w:p>
        </w:tc>
      </w:tr>
      <w:tr w:rsidR="00F937C6" w14:paraId="3D4843B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39A0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AA61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A2SO55</w:t>
            </w:r>
          </w:p>
        </w:tc>
      </w:tr>
      <w:tr w:rsidR="00F937C6" w14:paraId="29F5B7ED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ED0C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9ADB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F937C6" w14:paraId="0BD0504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B605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BD21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Prawa Finansowego </w:t>
            </w:r>
          </w:p>
        </w:tc>
      </w:tr>
      <w:tr w:rsidR="00F937C6" w14:paraId="5DC840CA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3F9CC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F0B0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F937C6" w14:paraId="34B06593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6FB4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42EE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F937C6" w14:paraId="3563784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8C52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106A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937C6" w14:paraId="0C3B8B00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A6AA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990E" w14:textId="5FB0878C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F937C6" w14:paraId="4117E38B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3B77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347A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/ II</w:t>
            </w:r>
          </w:p>
        </w:tc>
      </w:tr>
      <w:tr w:rsidR="00F937C6" w14:paraId="6C87A4B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2051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8E95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937C6" w14:paraId="4C0A0AC3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28B2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0643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937C6" w14:paraId="0DFA826E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AD30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D5D1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Feret</w:t>
            </w:r>
          </w:p>
        </w:tc>
      </w:tr>
      <w:tr w:rsidR="00F937C6" w14:paraId="204FFDCB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5EB8" w14:textId="77777777" w:rsidR="00F937C6" w:rsidRDefault="00F937C6" w:rsidP="00F937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B1DB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Feret, dr Paweł Majka, dr Marta Sagan-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Martko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4873DF72" w14:textId="77777777" w:rsidR="00F937C6" w:rsidRDefault="00F937C6" w:rsidP="00F937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37C8255F" w14:textId="77777777" w:rsidR="00F937C6" w:rsidRDefault="00F937C6" w:rsidP="00F937C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44E7213" w14:textId="77777777" w:rsidR="00F937C6" w:rsidRDefault="00F937C6" w:rsidP="00F937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7AFE19" w14:textId="77777777" w:rsidR="00F937C6" w:rsidRDefault="00F937C6" w:rsidP="00F937C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2972CB97" w14:textId="77777777" w:rsidR="00F937C6" w:rsidRDefault="00F937C6" w:rsidP="00F937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68"/>
        <w:gridCol w:w="962"/>
        <w:gridCol w:w="971"/>
        <w:gridCol w:w="964"/>
        <w:gridCol w:w="966"/>
        <w:gridCol w:w="958"/>
        <w:gridCol w:w="969"/>
        <w:gridCol w:w="973"/>
        <w:gridCol w:w="972"/>
      </w:tblGrid>
      <w:tr w:rsidR="00F937C6" w14:paraId="791368C1" w14:textId="77777777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36C6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7AB71860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21E5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Wykł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3451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F75F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B960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64C0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0186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6179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Prakt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3918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3B43" w14:textId="77777777" w:rsidR="00F937C6" w:rsidRDefault="00F937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Liczba pkt. ECTS</w:t>
            </w:r>
          </w:p>
        </w:tc>
      </w:tr>
      <w:tr w:rsidR="00F937C6" w14:paraId="76979672" w14:textId="77777777">
        <w:trPr>
          <w:trHeight w:val="453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B835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D273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FBC" w14:textId="2EFFD038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9D7C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951C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1EC6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7655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8401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EE36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4AE9" w14:textId="77777777" w:rsidR="00F937C6" w:rsidRDefault="00F937C6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30739065" w14:textId="77777777" w:rsidR="00F937C6" w:rsidRDefault="00F937C6" w:rsidP="00F937C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774BA1" w14:textId="77777777" w:rsidR="00F937C6" w:rsidRDefault="00F937C6" w:rsidP="00F937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679D50A1" w14:textId="77777777" w:rsidR="00F937C6" w:rsidRDefault="00F937C6" w:rsidP="00F937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2B14F8" w14:textId="3280DE23" w:rsidR="00F937C6" w:rsidRDefault="00F937C6" w:rsidP="00F937C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937C6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zajęcia w formie tradycyjnej</w:t>
      </w:r>
    </w:p>
    <w:p w14:paraId="24D037D3" w14:textId="77777777" w:rsidR="00F937C6" w:rsidRDefault="00F937C6" w:rsidP="00F937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FA694D" w14:textId="77777777" w:rsidR="00F937C6" w:rsidRDefault="00F937C6" w:rsidP="00F937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A68C09" w14:textId="77777777" w:rsidR="00F937C6" w:rsidRDefault="00F937C6" w:rsidP="00F937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1.3. Forma zaliczenia przedmiotu (z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7F56FFAB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8DB52FE" w14:textId="1DFE42D4" w:rsidR="00F937C6" w:rsidRDefault="00F937C6" w:rsidP="00F937C6">
      <w:pPr>
        <w:pStyle w:val="Punktygwne"/>
        <w:spacing w:before="0" w:after="0"/>
        <w:ind w:left="709"/>
        <w:rPr>
          <w:rFonts w:ascii="Corbel" w:hAnsi="Corbel"/>
          <w:bCs/>
          <w:smallCaps w:val="0"/>
          <w:sz w:val="22"/>
        </w:rPr>
      </w:pPr>
      <w:r>
        <w:rPr>
          <w:rFonts w:ascii="Corbel" w:hAnsi="Corbel"/>
          <w:bCs/>
          <w:smallCaps w:val="0"/>
          <w:sz w:val="22"/>
        </w:rPr>
        <w:t xml:space="preserve">Ćwiczenia: </w:t>
      </w:r>
      <w:r>
        <w:rPr>
          <w:rFonts w:ascii="Corbel" w:hAnsi="Corbel"/>
          <w:b w:val="0"/>
          <w:smallCaps w:val="0"/>
        </w:rPr>
        <w:t>zaliczenie z oceną</w:t>
      </w:r>
    </w:p>
    <w:p w14:paraId="479B517C" w14:textId="14D6A096" w:rsidR="00F937C6" w:rsidRDefault="00F937C6" w:rsidP="00F937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Cs/>
          <w:smallCaps w:val="0"/>
          <w:sz w:val="22"/>
        </w:rPr>
        <w:t>Wykład:</w:t>
      </w:r>
      <w:r>
        <w:rPr>
          <w:rFonts w:ascii="Corbel" w:hAnsi="Corbel"/>
          <w:b w:val="0"/>
          <w:smallCaps w:val="0"/>
          <w:sz w:val="22"/>
        </w:rPr>
        <w:t xml:space="preserve"> egzamin na ocenę </w:t>
      </w:r>
    </w:p>
    <w:p w14:paraId="2C91E062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59DD60" w14:textId="77777777" w:rsidR="00F937C6" w:rsidRDefault="00F937C6" w:rsidP="00F937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 xml:space="preserve">2. Wymagania wstępne </w:t>
      </w:r>
    </w:p>
    <w:p w14:paraId="598E9A8B" w14:textId="77777777" w:rsidR="00F937C6" w:rsidRDefault="00F937C6" w:rsidP="00F937C6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937C6" w14:paraId="76768208" w14:textId="77777777">
        <w:trPr>
          <w:trHeight w:val="379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AB46" w14:textId="77777777" w:rsidR="00F937C6" w:rsidRDefault="00F937C6" w:rsidP="00F937C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</w:t>
            </w:r>
          </w:p>
        </w:tc>
      </w:tr>
    </w:tbl>
    <w:p w14:paraId="3B67526F" w14:textId="77777777" w:rsidR="00F937C6" w:rsidRDefault="00F937C6" w:rsidP="00F937C6">
      <w:pPr>
        <w:pStyle w:val="Punktygwne"/>
        <w:spacing w:before="0" w:after="0"/>
        <w:rPr>
          <w:rFonts w:ascii="Corbel" w:hAnsi="Corbel"/>
          <w:szCs w:val="24"/>
        </w:rPr>
      </w:pPr>
    </w:p>
    <w:p w14:paraId="05D24AF6" w14:textId="77777777" w:rsidR="00F937C6" w:rsidRDefault="00F937C6" w:rsidP="00F937C6">
      <w:r>
        <w:br w:type="page"/>
      </w:r>
    </w:p>
    <w:p w14:paraId="6F9282A6" w14:textId="77777777" w:rsidR="00F937C6" w:rsidRDefault="00F937C6" w:rsidP="00F937C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3.cele, efekty uczenia się, treści Programowe i stosowane metody Dydaktyczne</w:t>
      </w:r>
    </w:p>
    <w:p w14:paraId="62AB1EDA" w14:textId="77777777" w:rsidR="00F937C6" w:rsidRDefault="00F937C6" w:rsidP="00F937C6">
      <w:pPr>
        <w:pStyle w:val="Punktygwne"/>
        <w:spacing w:before="0" w:after="0"/>
        <w:rPr>
          <w:rFonts w:ascii="Corbel" w:hAnsi="Corbel"/>
          <w:szCs w:val="24"/>
        </w:rPr>
      </w:pPr>
    </w:p>
    <w:p w14:paraId="59CB7779" w14:textId="77777777" w:rsidR="00F937C6" w:rsidRDefault="00F937C6" w:rsidP="00F937C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6DB33479" w14:textId="77777777" w:rsidR="00F937C6" w:rsidRDefault="00F937C6" w:rsidP="00F937C6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37C6" w14:paraId="5165D72B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E5CB" w14:textId="77777777" w:rsidR="00F937C6" w:rsidRDefault="00F937C6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  <w:lang w:eastAsia="en-US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5C82" w14:textId="77777777" w:rsidR="00F937C6" w:rsidRDefault="00F937C6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  <w:lang w:eastAsia="en-US"/>
              </w:rPr>
              <w:t xml:space="preserve">Przekazanie wiadomości z zakresu prawa podatkowego, objętego programem nauczania. </w:t>
            </w:r>
          </w:p>
        </w:tc>
      </w:tr>
      <w:tr w:rsidR="00F937C6" w14:paraId="25F2B4C0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74B2" w14:textId="77777777" w:rsidR="00F937C6" w:rsidRDefault="00F937C6">
            <w:pPr>
              <w:pStyle w:val="Cele"/>
              <w:spacing w:before="40" w:after="40" w:line="276" w:lineRule="auto"/>
              <w:ind w:left="0" w:firstLine="0"/>
              <w:jc w:val="center"/>
              <w:rPr>
                <w:rFonts w:ascii="Corbel" w:hAnsi="Corbel"/>
                <w:sz w:val="22"/>
                <w:szCs w:val="22"/>
                <w:lang w:eastAsia="en-US"/>
              </w:rPr>
            </w:pPr>
            <w:r>
              <w:rPr>
                <w:rFonts w:ascii="Corbel" w:hAnsi="Corbel"/>
                <w:sz w:val="22"/>
                <w:szCs w:val="22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B5F7" w14:textId="77777777" w:rsidR="00F937C6" w:rsidRDefault="00F937C6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bCs/>
                <w:lang w:eastAsia="en-US"/>
              </w:rPr>
              <w:t>Przekazanie</w:t>
            </w:r>
            <w:r>
              <w:rPr>
                <w:rFonts w:ascii="Corbel" w:hAnsi="Corbel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Cs w:val="22"/>
                <w:lang w:eastAsia="en-US"/>
              </w:rPr>
              <w:t>wiedzy z prawa podatkowego w tym na temat problemów dotyczących opodatkowania przedsiębiorców, podstaw postępowania podatkowego oraz międzynarodowego i unijnego prawa podatkowego.</w:t>
            </w:r>
          </w:p>
        </w:tc>
      </w:tr>
      <w:tr w:rsidR="00F937C6" w14:paraId="7A5F208B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F26E" w14:textId="77777777" w:rsidR="00F937C6" w:rsidRDefault="00F937C6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4724" w14:textId="77777777" w:rsidR="00F937C6" w:rsidRDefault="00F937C6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  <w:lang w:eastAsia="en-US"/>
              </w:rPr>
              <w:t>Przekazanie wiedzy na temat podstaw interpretacji przepisów podatkowych.</w:t>
            </w:r>
          </w:p>
        </w:tc>
      </w:tr>
    </w:tbl>
    <w:p w14:paraId="2E7066FD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BC05E" w14:textId="77777777" w:rsidR="00F937C6" w:rsidRDefault="00F937C6" w:rsidP="00F937C6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</w:p>
    <w:p w14:paraId="0E7FA26E" w14:textId="77777777" w:rsidR="00F937C6" w:rsidRDefault="00F937C6" w:rsidP="00F937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520"/>
        <w:gridCol w:w="1701"/>
      </w:tblGrid>
      <w:tr w:rsidR="00F937C6" w14:paraId="5CC9817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05FD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A54F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9ED7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F937C6" w14:paraId="67B51189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6050" w14:textId="77777777" w:rsidR="00F937C6" w:rsidRDefault="00F937C6" w:rsidP="00F937C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ABBC" w14:textId="77777777" w:rsidR="00F937C6" w:rsidRDefault="00F937C6" w:rsidP="00F937C6">
            <w:pPr>
              <w:pStyle w:val="TableParagraph"/>
              <w:ind w:left="0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zaawansowaną wiedzę ogólną w obszarze nauk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społecznych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zakresu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prawa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administracji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oraz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uporządkowaną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podbudowaną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teoretycznie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wiedzę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obejmującą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kluczowe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zagadnienia,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ekonomiczne, polityczne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oraz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socjologiczne.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40DC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F937C6" w14:paraId="734ABDCA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97E7" w14:textId="77777777" w:rsidR="00F937C6" w:rsidRDefault="00F937C6" w:rsidP="00F937C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384F" w14:textId="77777777" w:rsidR="00F937C6" w:rsidRDefault="00F937C6" w:rsidP="00F937C6">
            <w:pPr>
              <w:pStyle w:val="TableParagraph"/>
              <w:ind w:left="0"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dysponuje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pogłębioną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wiedzą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relacjach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między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organami administracji publicznej oraz relacjach między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nimi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jednostką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instytucjami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społecznymi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odniesieniu 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wybranych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struktur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instytucji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społecznych.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FBCE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F937C6" w14:paraId="5CE2308F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D1D1" w14:textId="77777777" w:rsidR="00F937C6" w:rsidRDefault="00F937C6" w:rsidP="00F937C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F3E7" w14:textId="77777777" w:rsidR="00F937C6" w:rsidRDefault="00F937C6" w:rsidP="00F937C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stosuje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pojęcia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zasady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zakresu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ochrony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własności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przemysłowej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prawa</w:t>
            </w:r>
            <w:r>
              <w:rPr>
                <w:spacing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autorskiego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oraz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zna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zasady zarządzania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zasobami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własności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intelektualnej.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A880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K_W08</w:t>
            </w:r>
          </w:p>
        </w:tc>
      </w:tr>
      <w:tr w:rsidR="00F937C6" w14:paraId="6D4CB798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B3BD" w14:textId="77777777" w:rsidR="00F937C6" w:rsidRDefault="00F937C6" w:rsidP="00F937C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5590A" w14:textId="77777777" w:rsidR="00F937C6" w:rsidRDefault="00F937C6" w:rsidP="00F937C6">
            <w:pPr>
              <w:pStyle w:val="TableParagraph"/>
              <w:ind w:left="0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 w stopniu zaawansowanym ogólne zasady tworzenia</w:t>
            </w:r>
            <w:r>
              <w:rPr>
                <w:sz w:val="24"/>
                <w:szCs w:val="24"/>
              </w:rPr>
              <w:br/>
            </w:r>
            <w:r>
              <w:rPr>
                <w:spacing w:val="-44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rozwoju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form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indywidualnej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przedsiębiorczości,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wykorzystującej wiedzę z zakresu dziedzin nauki </w:t>
            </w:r>
            <w:r>
              <w:rPr>
                <w:spacing w:val="-4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5"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dyscyplin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naukowych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właściwych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dla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kierunku administracja.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A661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F937C6" w14:paraId="729F8704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C32B0" w14:textId="77777777" w:rsidR="00F937C6" w:rsidRDefault="00F937C6" w:rsidP="00F937C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5624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7280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F937C6" w14:paraId="7BD98E4B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A195" w14:textId="77777777" w:rsidR="00F937C6" w:rsidRDefault="00F937C6" w:rsidP="00F937C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B827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wykazuje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się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specjalistycznymi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umiejętnościami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znajdowania podstaw prawnych, orzecznictwa i literatury</w:t>
            </w:r>
            <w:r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dotyczącej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badanych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zagadnień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stosowania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etycznych,</w:t>
            </w:r>
            <w:r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</w:t>
            </w:r>
            <w:r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również</w:t>
            </w:r>
            <w:r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samodzielnego</w:t>
            </w:r>
            <w:r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proponowania rozwiązań konkretnego</w:t>
            </w:r>
            <w:r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problemu</w:t>
            </w:r>
            <w:r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podejmowania</w:t>
            </w:r>
            <w:r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rozstrzygnięć.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A715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937C6" w14:paraId="3BEF43B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BFE4" w14:textId="77777777" w:rsidR="00F937C6" w:rsidRDefault="00F937C6" w:rsidP="00F937C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765A" w14:textId="77777777" w:rsidR="00F937C6" w:rsidRDefault="00F937C6" w:rsidP="00F937C6">
            <w:pPr>
              <w:pStyle w:val="TableParagraph"/>
              <w:ind w:left="0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umiejętność tworzenia dokumentów prawnych,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umów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oraz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projektów</w:t>
            </w:r>
            <w:r>
              <w:rPr>
                <w:spacing w:val="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aktów</w:t>
            </w:r>
            <w:r>
              <w:rPr>
                <w:spacing w:val="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stosowania</w:t>
            </w:r>
            <w:r>
              <w:rPr>
                <w:spacing w:val="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prawa,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wraz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ich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uzasadnieniem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oraz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jest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stanie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wskazać konsekwencje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projektowanego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aktu.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4373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</w:tbl>
    <w:p w14:paraId="2A2BE412" w14:textId="77777777" w:rsidR="00F937C6" w:rsidRDefault="00F937C6">
      <w:r>
        <w:rPr>
          <w:b/>
          <w:smallCaps/>
        </w:rPr>
        <w:br w:type="page"/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520"/>
        <w:gridCol w:w="1701"/>
      </w:tblGrid>
      <w:tr w:rsidR="00F937C6" w14:paraId="3510D870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A2A1" w14:textId="1BCD330B" w:rsidR="00F937C6" w:rsidRDefault="00F937C6" w:rsidP="00F937C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BBF9" w14:textId="77777777" w:rsidR="00F937C6" w:rsidRDefault="00F937C6" w:rsidP="00F937C6">
            <w:pPr>
              <w:pStyle w:val="TableParagraph"/>
              <w:ind w:left="0"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posiada umiejętność logicznego myślenia, analizy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syntezy,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dzięki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czemu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potrafi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przekonująco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argumentować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i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interpretować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zjawiska administracyjne, prawne,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społeczne,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polityczne </w:t>
            </w:r>
            <w:r>
              <w:rPr>
                <w:spacing w:val="-1"/>
                <w:sz w:val="24"/>
                <w:szCs w:val="24"/>
              </w:rPr>
              <w:t>i ekonomiczne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sytuacjach decyzyjnych.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3637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937C6" w14:paraId="78F139D2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0F49" w14:textId="77777777" w:rsidR="00F937C6" w:rsidRDefault="00F937C6" w:rsidP="00F937C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521E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zdolny do samodzielnego rozwiazywania </w:t>
            </w:r>
            <w:r>
              <w:rPr>
                <w:rFonts w:ascii="Corbel" w:hAnsi="Corbel"/>
                <w:spacing w:val="-1"/>
                <w:sz w:val="24"/>
                <w:szCs w:val="24"/>
              </w:rPr>
              <w:t>podstawowych</w:t>
            </w:r>
            <w:r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problemów</w:t>
            </w:r>
            <w:r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administracyjnych,</w:t>
            </w:r>
            <w:r>
              <w:rPr>
                <w:rFonts w:ascii="Corbel" w:hAnsi="Corbel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prawnych</w:t>
            </w:r>
            <w:r>
              <w:rPr>
                <w:rFonts w:ascii="Corbel" w:hAnsi="Corbe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 etycznych</w:t>
            </w:r>
            <w:r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związanych</w:t>
            </w:r>
            <w:r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funkcjonowaniem struktur publicznych </w:t>
            </w:r>
            <w:r>
              <w:rPr>
                <w:rFonts w:ascii="Corbel" w:hAnsi="Corbel"/>
                <w:sz w:val="24"/>
                <w:szCs w:val="24"/>
              </w:rPr>
              <w:br/>
              <w:t>i niepublicznych.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0046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937C6" w14:paraId="3BF51AE8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1690" w14:textId="77777777" w:rsidR="00F937C6" w:rsidRDefault="00F937C6" w:rsidP="00F937C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7419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uczestniczy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przygotowaniu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>uwzględnieniem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wiedzy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zdobytych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>trakcie</w:t>
            </w:r>
            <w:r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jest</w:t>
            </w:r>
            <w:r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gotowy</w:t>
            </w:r>
            <w:r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działać</w:t>
            </w:r>
            <w:r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 rzecz</w:t>
            </w:r>
            <w:r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społeczeństwa,</w:t>
            </w:r>
            <w:r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tym w</w:t>
            </w:r>
            <w:r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instytucjach</w:t>
            </w:r>
            <w:r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publicznych i niepublicznych.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9821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  <w:tr w:rsidR="00F937C6" w14:paraId="65E9D86D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05DB" w14:textId="77777777" w:rsidR="00F937C6" w:rsidRDefault="00F937C6" w:rsidP="00F937C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78A6" w14:textId="77777777" w:rsidR="00F937C6" w:rsidRDefault="00F937C6" w:rsidP="00F937C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działać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sposób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zorganizowany,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wykorzystując wiedzę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umiejętności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zdobyte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trakcie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studiów.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6D30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5720AF87" w14:textId="77777777" w:rsidR="00F937C6" w:rsidRDefault="00F937C6" w:rsidP="00F937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AB765" w14:textId="77777777" w:rsidR="00F937C6" w:rsidRDefault="00F937C6" w:rsidP="00F937C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3.3.Treści programowe </w:t>
      </w:r>
    </w:p>
    <w:p w14:paraId="7C5A6000" w14:textId="77777777" w:rsidR="00F937C6" w:rsidRDefault="00F937C6" w:rsidP="00F937C6">
      <w:pPr>
        <w:pStyle w:val="Akapitzlist"/>
        <w:spacing w:after="0" w:line="240" w:lineRule="auto"/>
        <w:ind w:left="426"/>
        <w:jc w:val="both"/>
        <w:rPr>
          <w:b/>
          <w:bCs/>
          <w:sz w:val="24"/>
          <w:szCs w:val="24"/>
        </w:rPr>
      </w:pPr>
    </w:p>
    <w:p w14:paraId="3221D6B0" w14:textId="77777777" w:rsidR="00F937C6" w:rsidRDefault="00F937C6" w:rsidP="00F937C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5735ECFC" w14:textId="77777777" w:rsidR="00F937C6" w:rsidRDefault="00F937C6" w:rsidP="00F937C6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2"/>
      </w:tblGrid>
      <w:tr w:rsidR="00F937C6" w14:paraId="5FFF72DD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7196" w14:textId="77777777" w:rsidR="00F937C6" w:rsidRDefault="00F937C6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F937C6" w14:paraId="53FB8407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6D49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Wstęp do teorii prawa podatkowego: norma podatkowo-prawna, stosunek podatkowo-prawny, źródła prawa i wykładnia przepisów podatkowych, prawo podatkowe a prawo bilansowe.</w:t>
            </w:r>
          </w:p>
        </w:tc>
      </w:tr>
      <w:tr w:rsidR="00F937C6" w14:paraId="1C20D471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D9B4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Zobowiązanie podatkowe i obowiązek podatkowy</w:t>
            </w:r>
          </w:p>
        </w:tc>
      </w:tr>
      <w:tr w:rsidR="00F937C6" w14:paraId="58FC1D8F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A4E1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Podatek od towarów i usług (istota podatku od wartości dodanej, podmiot i przedmiot opodatkowania, podstawa opodatkowania, stawki VAT, obowiązki instrumentalne podatników VAT, europejski system opodatkowania VAT)</w:t>
            </w:r>
          </w:p>
        </w:tc>
      </w:tr>
      <w:tr w:rsidR="00F937C6" w14:paraId="318A0FC7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DE46" w14:textId="77777777" w:rsidR="00F937C6" w:rsidRDefault="00F937C6" w:rsidP="00F937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Opodatkowanie dochodów przedsiębiorców (podmiot opodatkowania opodatkowanie małżonków, opodatkowanie dochodów z zagranicy, koszty uzyskania przychodu, przychód, dochód i strat, stawki podatkowe, sposób zapłaty podatku)</w:t>
            </w:r>
          </w:p>
        </w:tc>
      </w:tr>
      <w:tr w:rsidR="00F937C6" w14:paraId="5093840B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C11CC" w14:textId="77777777" w:rsidR="00F937C6" w:rsidRDefault="00F937C6" w:rsidP="00F937C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Postępowanie podatkowe (uczestnicy postępowania, wszczęcie postępowania, postępowanie dowodowe, rozstrzygnięcia, odwołanie i zażalenie) </w:t>
            </w:r>
          </w:p>
        </w:tc>
      </w:tr>
      <w:tr w:rsidR="00F937C6" w14:paraId="3F32A32C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7808" w14:textId="77777777" w:rsidR="00F937C6" w:rsidRDefault="00F937C6" w:rsidP="00F937C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Unijne prawo podatkowe (harmonizacja podatków pośrednich – podatek od wartości dodanej, akcyza, harmonizacja podatków bezpośrednich; zakaz dyskryminacji </w:t>
            </w:r>
            <w:r>
              <w:rPr>
                <w:rFonts w:ascii="Corbel" w:hAnsi="Corbel"/>
                <w:sz w:val="24"/>
                <w:szCs w:val="24"/>
              </w:rPr>
              <w:br/>
              <w:t>i protekcjonizmu podatkowego).</w:t>
            </w:r>
          </w:p>
        </w:tc>
      </w:tr>
      <w:tr w:rsidR="00F937C6" w14:paraId="71F33A22" w14:textId="77777777">
        <w:tc>
          <w:tcPr>
            <w:tcW w:w="8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A7C7" w14:textId="77777777" w:rsidR="00F937C6" w:rsidRDefault="00F937C6" w:rsidP="00F937C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podatkowe międzynarodowe (pojęcie i zakres jurysdykcji podatkowej, przesłanki wyznaczające granice jurysdykcji podatkowej, umowy w sprawie unikania podwójnego opodatkowania, na przykładzie Modelowej Konwencji w sprawie podatku od dochodu </w:t>
            </w:r>
            <w:r>
              <w:rPr>
                <w:rFonts w:ascii="Corbel" w:hAnsi="Corbel"/>
                <w:sz w:val="24"/>
                <w:szCs w:val="24"/>
              </w:rPr>
              <w:br/>
              <w:t>i majątku OECD).</w:t>
            </w:r>
          </w:p>
        </w:tc>
      </w:tr>
    </w:tbl>
    <w:p w14:paraId="1B0A1713" w14:textId="77777777" w:rsidR="00F937C6" w:rsidRDefault="00F937C6" w:rsidP="00F937C6">
      <w:pPr>
        <w:spacing w:after="0" w:line="240" w:lineRule="auto"/>
        <w:rPr>
          <w:rFonts w:ascii="Corbel" w:hAnsi="Corbel"/>
          <w:sz w:val="24"/>
          <w:szCs w:val="24"/>
        </w:rPr>
      </w:pPr>
    </w:p>
    <w:p w14:paraId="6D23FCF4" w14:textId="77777777" w:rsidR="00F937C6" w:rsidRDefault="00F937C6" w:rsidP="00F937C6">
      <w:pPr>
        <w:pStyle w:val="Akapitzlist"/>
        <w:numPr>
          <w:ilvl w:val="0"/>
          <w:numId w:val="5"/>
        </w:num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18AC20AB" w14:textId="77777777" w:rsidR="00F937C6" w:rsidRDefault="00F937C6" w:rsidP="00F937C6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F937C6" w14:paraId="7B7782A1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F5B2" w14:textId="77777777" w:rsidR="00F937C6" w:rsidRDefault="00F937C6" w:rsidP="00F937C6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937C6" w:rsidRPr="003E3C10" w14:paraId="0171E0B7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F613" w14:textId="77777777" w:rsidR="00F937C6" w:rsidRPr="00F937C6" w:rsidRDefault="00F937C6" w:rsidP="003A77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7C6">
              <w:rPr>
                <w:rFonts w:ascii="Corbel" w:hAnsi="Corbel"/>
                <w:sz w:val="24"/>
                <w:szCs w:val="24"/>
              </w:rPr>
              <w:t>Zasady interpretacji przepisów podatkowych (analiza przypadków)</w:t>
            </w:r>
          </w:p>
        </w:tc>
      </w:tr>
      <w:tr w:rsidR="00F937C6" w:rsidRPr="003E3C10" w14:paraId="4432D424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8D99" w14:textId="77777777" w:rsidR="00F937C6" w:rsidRPr="00F937C6" w:rsidRDefault="00F937C6" w:rsidP="003A77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7C6">
              <w:rPr>
                <w:rFonts w:ascii="Corbel" w:hAnsi="Corbel"/>
                <w:sz w:val="24"/>
                <w:szCs w:val="24"/>
              </w:rPr>
              <w:t>Odpowiedzialność za zobowiązania podatkowe podatnika, płatnika i inkasenta, osób trzecich oraz następców prawnych, zabezpieczenie wykonania zobowiązań podatkowych (rozwiązywanie kazusów)</w:t>
            </w:r>
          </w:p>
        </w:tc>
      </w:tr>
      <w:tr w:rsidR="00F937C6" w:rsidRPr="003E3C10" w14:paraId="62EE6479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8D6" w14:textId="77777777" w:rsidR="00F937C6" w:rsidRPr="00F937C6" w:rsidRDefault="00F937C6" w:rsidP="003A77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7C6">
              <w:rPr>
                <w:rFonts w:ascii="Corbel" w:hAnsi="Corbel"/>
                <w:sz w:val="24"/>
                <w:szCs w:val="24"/>
              </w:rPr>
              <w:t xml:space="preserve">Wygasanie zobowiązań podatkowych – analiza poszczególnych sposobów wygasania zobowiązań (rozwiązywanie kazusów) </w:t>
            </w:r>
          </w:p>
        </w:tc>
      </w:tr>
      <w:tr w:rsidR="00F937C6" w:rsidRPr="003E3C10" w14:paraId="5ABCF39A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642D" w14:textId="77777777" w:rsidR="00F937C6" w:rsidRPr="00F937C6" w:rsidRDefault="00F937C6" w:rsidP="003A77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7C6">
              <w:rPr>
                <w:rFonts w:ascii="Corbel" w:hAnsi="Corbel"/>
                <w:sz w:val="24"/>
                <w:szCs w:val="24"/>
              </w:rPr>
              <w:lastRenderedPageBreak/>
              <w:t>Podatek od towarów i usług – podmiotowość podatkowa oraz przedmiot opodatkowania  (rozwiązywanie kazusów)</w:t>
            </w:r>
          </w:p>
        </w:tc>
      </w:tr>
      <w:tr w:rsidR="00F937C6" w:rsidRPr="003E3C10" w14:paraId="5B9A217A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5275" w14:textId="77777777" w:rsidR="00F937C6" w:rsidRPr="00F937C6" w:rsidRDefault="00F937C6" w:rsidP="003A77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7C6">
              <w:rPr>
                <w:rFonts w:ascii="Corbel" w:hAnsi="Corbel"/>
                <w:sz w:val="24"/>
                <w:szCs w:val="24"/>
              </w:rPr>
              <w:t xml:space="preserve">Opodatkowanie dochodów i przychodów przedsiębiorców – źródła przychodów, koszty uzyskania przychodu (rozwiązywanie kazusów) </w:t>
            </w:r>
          </w:p>
        </w:tc>
      </w:tr>
      <w:tr w:rsidR="00F937C6" w:rsidRPr="003E3C10" w14:paraId="6C645BD2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3065" w14:textId="77777777" w:rsidR="00F937C6" w:rsidRPr="00F937C6" w:rsidRDefault="00F937C6" w:rsidP="003A77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7C6">
              <w:rPr>
                <w:rFonts w:ascii="Corbel" w:hAnsi="Corbel"/>
                <w:sz w:val="24"/>
                <w:szCs w:val="24"/>
              </w:rPr>
              <w:t>Zakaz dyskryminacji w prawie podatkowym UE (analiza orzeczeń TSUE)</w:t>
            </w:r>
          </w:p>
        </w:tc>
      </w:tr>
      <w:tr w:rsidR="00F937C6" w:rsidRPr="003E3C10" w14:paraId="26EFEE1D" w14:textId="77777777" w:rsidTr="00F937C6">
        <w:trPr>
          <w:trHeight w:val="34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6BEB" w14:textId="77777777" w:rsidR="00F937C6" w:rsidRPr="00F937C6" w:rsidRDefault="00F937C6" w:rsidP="003A77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7C6">
              <w:rPr>
                <w:rFonts w:ascii="Corbel" w:hAnsi="Corbel"/>
                <w:sz w:val="24"/>
                <w:szCs w:val="24"/>
              </w:rPr>
              <w:t>Opodatkowanie dochodu ze źródeł zagranicznych  - ograniczony i nieograniczony obowiązek podatkowy, umowy o unikaniu podwójnego opodatkowania (rozwiązywanie kazusów)</w:t>
            </w:r>
          </w:p>
        </w:tc>
      </w:tr>
    </w:tbl>
    <w:p w14:paraId="06552BD0" w14:textId="77777777" w:rsidR="00F937C6" w:rsidRDefault="00F937C6" w:rsidP="00F937C6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p w14:paraId="6E8A76B6" w14:textId="77777777" w:rsidR="00F937C6" w:rsidRDefault="00F937C6" w:rsidP="00F937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3.4. Metody dydaktyczne</w:t>
      </w:r>
    </w:p>
    <w:p w14:paraId="50F9212C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346DFA" w14:textId="77777777" w:rsidR="00F937C6" w:rsidRPr="00F937C6" w:rsidRDefault="00F937C6" w:rsidP="00F937C6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F937C6">
        <w:rPr>
          <w:rFonts w:ascii="Corbel" w:hAnsi="Corbel"/>
          <w:bCs/>
          <w:smallCaps w:val="0"/>
          <w:szCs w:val="24"/>
        </w:rPr>
        <w:t>Ćwiczenia</w:t>
      </w:r>
      <w:r w:rsidRPr="00F937C6">
        <w:rPr>
          <w:rFonts w:ascii="Corbel" w:hAnsi="Corbel"/>
          <w:b w:val="0"/>
          <w:smallCaps w:val="0"/>
          <w:szCs w:val="24"/>
        </w:rPr>
        <w:t xml:space="preserve">: analiza tekstów z dyskusją, metoda projektów (projekt badawczy, wdrożeniowy, praktyczny), praca w grupach (rozwiązywanie zadań, dyskusja), gry dydaktyczne, metody kształcenia na odległość </w:t>
      </w:r>
    </w:p>
    <w:p w14:paraId="007A74F9" w14:textId="7983955C" w:rsidR="00F937C6" w:rsidRPr="00F937C6" w:rsidRDefault="00F937C6" w:rsidP="00F937C6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 w:val="0"/>
          <w:smallCaps w:val="0"/>
          <w:szCs w:val="24"/>
        </w:rPr>
      </w:pPr>
      <w:r w:rsidRPr="00F937C6">
        <w:rPr>
          <w:rFonts w:ascii="Corbel" w:hAnsi="Corbel"/>
          <w:bCs/>
          <w:smallCaps w:val="0"/>
          <w:szCs w:val="24"/>
        </w:rPr>
        <w:t xml:space="preserve">Wykład: </w:t>
      </w:r>
      <w:r w:rsidRPr="00F937C6">
        <w:rPr>
          <w:rFonts w:ascii="Corbel" w:hAnsi="Corbel"/>
          <w:b w:val="0"/>
          <w:smallCaps w:val="0"/>
          <w:szCs w:val="24"/>
        </w:rPr>
        <w:t>wykład problemowy, wykład z prezentacją multimedialną, analiza i interpretacja tekstów źródłowych, analiza przypadków, dyskusja, rozwiązywanie zadań.</w:t>
      </w:r>
    </w:p>
    <w:p w14:paraId="74E61BB7" w14:textId="77777777" w:rsidR="00F937C6" w:rsidRDefault="00F937C6" w:rsidP="00F937C6">
      <w:pPr>
        <w:pStyle w:val="Punktygwne"/>
        <w:tabs>
          <w:tab w:val="left" w:pos="284"/>
        </w:tabs>
        <w:spacing w:before="0" w:after="0"/>
        <w:ind w:left="882"/>
        <w:rPr>
          <w:rFonts w:ascii="Corbel" w:hAnsi="Corbel"/>
          <w:smallCaps w:val="0"/>
          <w:szCs w:val="24"/>
        </w:rPr>
      </w:pPr>
    </w:p>
    <w:p w14:paraId="3AC24294" w14:textId="77777777" w:rsidR="00F937C6" w:rsidRDefault="00F937C6" w:rsidP="00F937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4980F9F6" w14:textId="77777777" w:rsidR="00F937C6" w:rsidRDefault="00F937C6" w:rsidP="00F937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02362B" w14:textId="77777777" w:rsidR="00F937C6" w:rsidRDefault="00F937C6" w:rsidP="00F937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13E50DBA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441"/>
        <w:gridCol w:w="2117"/>
      </w:tblGrid>
      <w:tr w:rsidR="00F937C6" w14:paraId="5713AC52" w14:textId="77777777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6705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0B79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DA06F0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E0E7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FE8F534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37C6" w14:paraId="0683321E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BD4D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01F2" w14:textId="04872608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(ewentualnie ustny); 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8BFC" w14:textId="60D718FE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39E12967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6E21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E1E6" w14:textId="52104E45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ustny);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FC6A" w14:textId="218E6685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6380BAF6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256B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3AE8" w14:textId="254068AD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ustny);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C998" w14:textId="16E3E86E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106F424D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5B30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28E3" w14:textId="122EF671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ustny);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E3F" w14:textId="74F8C169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3DA4A74C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4E87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609E" w14:textId="64478F61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ustny);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637D" w14:textId="0F59572F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28EE02E6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F63C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3DA8" w14:textId="0BB6A3F3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ustny);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31233" w14:textId="3B9A9294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76E98B80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F943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52A9" w14:textId="75479F04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F6A2" w14:textId="03CEA4CF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937C6" w14:paraId="4FDFBA77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A801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2DF8" w14:textId="055859D2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ustny);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4375" w14:textId="1DC2DAE8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53F9A613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54B3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3F54" w14:textId="0E334645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(ewentualnie ustny);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4D5C" w14:textId="7A928F85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F937C6" w14:paraId="732A0BBC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1712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E428" w14:textId="4F4B1A18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AB79" w14:textId="7B107D0F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937C6" w14:paraId="2FF993F8" w14:textId="77777777" w:rsidTr="00F937C6">
        <w:trPr>
          <w:trHeight w:val="340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0FC7" w14:textId="77777777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0F19" w14:textId="6A47806C" w:rsidR="00F937C6" w:rsidRDefault="00F937C6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8B4" w14:textId="433EF53D" w:rsidR="00F937C6" w:rsidRDefault="00D225AD" w:rsidP="00F937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C6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4AE5BE0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075E7F" w14:textId="77777777" w:rsidR="00F937C6" w:rsidRDefault="00F937C6" w:rsidP="00F937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4.2. Warunki zaliczenia przedmiotu (kryteria oceniania)</w:t>
      </w:r>
    </w:p>
    <w:p w14:paraId="35C0D181" w14:textId="77777777" w:rsidR="00F937C6" w:rsidRDefault="00F937C6" w:rsidP="00F937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F937C6" w14:paraId="150B7A31" w14:textId="77777777">
        <w:tc>
          <w:tcPr>
            <w:tcW w:w="9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ED61" w14:textId="77777777" w:rsidR="00D225AD" w:rsidRPr="00114308" w:rsidRDefault="00D225AD" w:rsidP="00D225A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sz w:val="24"/>
                <w:szCs w:val="24"/>
              </w:rPr>
              <w:t>Warunkiem zdania egzaminu jest zaliczeni</w:t>
            </w:r>
            <w:r>
              <w:rPr>
                <w:rFonts w:ascii="Corbel" w:hAnsi="Corbel" w:cs="Calibri"/>
                <w:sz w:val="24"/>
                <w:szCs w:val="24"/>
              </w:rPr>
              <w:t>e</w:t>
            </w:r>
            <w:r w:rsidRPr="00114308">
              <w:rPr>
                <w:rFonts w:ascii="Corbel" w:hAnsi="Corbel" w:cs="Calibri"/>
                <w:sz w:val="24"/>
                <w:szCs w:val="24"/>
              </w:rPr>
              <w:t xml:space="preserve"> ćwiczeń oraz uzyskanie pozytywnej oceny egzaminu</w:t>
            </w:r>
            <w:r w:rsidRPr="00114308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114308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114308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AB1825F" w14:textId="77777777" w:rsidR="00D225AD" w:rsidRPr="00114308" w:rsidRDefault="00D225AD" w:rsidP="00D225A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41E4C808">
              <w:rPr>
                <w:rFonts w:ascii="Corbel" w:hAnsi="Corbel" w:cs="Calibri"/>
                <w:sz w:val="24"/>
                <w:szCs w:val="24"/>
              </w:rPr>
              <w:t>Kryteriami oceny odpowiedzi są: poprawność i kompletność odpowiedzi, poprawna terminologia, aktualny stan prawny.</w:t>
            </w:r>
            <w:r w:rsidRPr="41E4C808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6E35212" w14:textId="77777777" w:rsidR="00D225AD" w:rsidRPr="00114308" w:rsidRDefault="00D225AD" w:rsidP="00D225A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114308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9D07B65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0E1A9907" w14:textId="69604F56" w:rsidR="00D225AD" w:rsidRPr="00114308" w:rsidRDefault="00D225AD" w:rsidP="00D225A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2D6D5206" w14:textId="77777777" w:rsidR="00D225AD" w:rsidRPr="00114308" w:rsidRDefault="00D225AD" w:rsidP="00D225A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41E4C808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db</w:t>
            </w:r>
            <w:proofErr w:type="spellEnd"/>
            <w:r w:rsidRPr="41E4C8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55F077A9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052B732D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6EEE4496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114308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- poniżej 50 %. </w:t>
            </w:r>
            <w:r w:rsidRPr="00114308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 </w:t>
            </w:r>
          </w:p>
          <w:p w14:paraId="45CA1405" w14:textId="77777777" w:rsidR="00D225AD" w:rsidRPr="00114308" w:rsidRDefault="00D225AD" w:rsidP="00D225A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0114308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746EE273" w14:textId="77777777" w:rsidR="00D225AD" w:rsidRPr="00114308" w:rsidRDefault="00D225AD" w:rsidP="00D225A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114308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5CF23F6D" w14:textId="77777777" w:rsidR="00D225AD" w:rsidRPr="00114308" w:rsidRDefault="00D225AD" w:rsidP="00D225A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547816EE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1E149C9A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17C88841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41E4C8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41E4C8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031FE3F5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7978E646" w14:textId="77777777" w:rsidR="00D225AD" w:rsidRPr="00114308" w:rsidRDefault="00D225AD" w:rsidP="00D22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0F4CEC21" w14:textId="2E26F515" w:rsidR="00F937C6" w:rsidRDefault="00D225AD" w:rsidP="00D225AD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11430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- poniżej 50 %</w:t>
            </w:r>
          </w:p>
        </w:tc>
      </w:tr>
    </w:tbl>
    <w:p w14:paraId="745B7939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F7DE9" w14:textId="77777777" w:rsidR="00F937C6" w:rsidRDefault="00F937C6" w:rsidP="00F937C6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8E4192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4"/>
        <w:gridCol w:w="4313"/>
      </w:tblGrid>
      <w:tr w:rsidR="00F937C6" w14:paraId="2D9500FB" w14:textId="77777777"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1D0F" w14:textId="77777777" w:rsidR="00F937C6" w:rsidRDefault="00F937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A9F0" w14:textId="77777777" w:rsidR="00F937C6" w:rsidRDefault="00F937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37C6" w14:paraId="0903F22F" w14:textId="77777777"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57C7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48C8" w14:textId="18A7C638" w:rsidR="00F937C6" w:rsidRDefault="00D225AD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937C6" w14:paraId="2E05472A" w14:textId="77777777"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9A29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91D13B9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91BA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937C6" w14:paraId="6C92588C" w14:textId="77777777"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F1BF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951FDE9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9F18" w14:textId="1FD5BDCB" w:rsidR="00F937C6" w:rsidRDefault="00D225AD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F937C6" w14:paraId="0BF62DF6" w14:textId="77777777"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E43A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582A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937C6" w14:paraId="6664D2DC" w14:textId="77777777"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DDCA7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EBE8" w14:textId="77777777" w:rsidR="00F937C6" w:rsidRDefault="00F937C6" w:rsidP="00D2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FA28E0" w14:textId="77777777" w:rsidR="00F937C6" w:rsidRDefault="00F937C6" w:rsidP="00F937C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BFEE2E1" w14:textId="77777777" w:rsidR="00F937C6" w:rsidRDefault="00F937C6" w:rsidP="00F937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2B2D9" w14:textId="77777777" w:rsidR="00F937C6" w:rsidRDefault="00F937C6" w:rsidP="00F937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BA3F1E4" w14:textId="77777777" w:rsidR="00F937C6" w:rsidRDefault="00F937C6" w:rsidP="00F937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573"/>
      </w:tblGrid>
      <w:tr w:rsidR="00F937C6" w14:paraId="124C8952" w14:textId="77777777">
        <w:trPr>
          <w:trHeight w:val="397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3A779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9929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937C6" w14:paraId="4E9B7216" w14:textId="77777777">
        <w:trPr>
          <w:trHeight w:val="397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D6F3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D8AE" w14:textId="77777777" w:rsidR="00F937C6" w:rsidRDefault="00F937C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749EE4" w14:textId="77777777" w:rsidR="00F937C6" w:rsidRDefault="00F937C6" w:rsidP="00F937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00760E" w14:textId="77777777" w:rsidR="00F937C6" w:rsidRDefault="00F937C6" w:rsidP="00F937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9BDE022" w14:textId="77777777" w:rsidR="00F937C6" w:rsidRDefault="00F937C6" w:rsidP="00F937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523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3"/>
      </w:tblGrid>
      <w:tr w:rsidR="00F937C6" w14:paraId="2C7A77D1" w14:textId="77777777">
        <w:trPr>
          <w:trHeight w:val="397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6B84" w14:textId="77777777" w:rsidR="00F937C6" w:rsidRDefault="00F937C6" w:rsidP="00D225AD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2C587C2" w14:textId="77777777" w:rsidR="00F937C6" w:rsidRDefault="00F937C6" w:rsidP="00D225AD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R. Mastalski,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1EF61165" w14:textId="77777777" w:rsidR="00F937C6" w:rsidRDefault="00F937C6" w:rsidP="00D22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P. Smoleń, W. Wójtowicz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  <w:p w14:paraId="6106032A" w14:textId="77777777" w:rsidR="00F937C6" w:rsidRDefault="00F937C6" w:rsidP="00D22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3) B. Brzeziński (red.), A. Olesińska (red.), A. Franczak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Polskie prawo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 xml:space="preserve">     podatkowe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2024, </w:t>
            </w:r>
          </w:p>
          <w:p w14:paraId="3EB45A4B" w14:textId="77777777" w:rsidR="00F937C6" w:rsidRDefault="00F937C6" w:rsidP="00D22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4)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Gomułowicz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Mączyński,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Podatki i prawo podatkowe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2022,</w:t>
            </w:r>
          </w:p>
          <w:p w14:paraId="27F8C8A3" w14:textId="77777777" w:rsidR="00F937C6" w:rsidRDefault="00F937C6" w:rsidP="00D22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kern w:val="36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5) </w:t>
            </w:r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P.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Borszowski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 (red.), </w:t>
            </w:r>
            <w:r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Prawo podatkowe z kazusami i pytaniami</w:t>
            </w:r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, Warszawa 2023,</w:t>
            </w:r>
          </w:p>
          <w:p w14:paraId="0E35E371" w14:textId="77777777" w:rsidR="00F937C6" w:rsidRDefault="00F937C6" w:rsidP="00D22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6) B. Brzeziński,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podatkowe. Zagadnienia teorii i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2017,</w:t>
            </w:r>
          </w:p>
          <w:p w14:paraId="446331CE" w14:textId="77777777" w:rsidR="00F937C6" w:rsidRDefault="00F937C6" w:rsidP="00D225AD">
            <w:pPr>
              <w:pStyle w:val="Punktygwne"/>
              <w:spacing w:before="0" w:line="276" w:lineRule="auto"/>
              <w:rPr>
                <w:rFonts w:ascii="Corbel" w:hAnsi="Corbel"/>
                <w:b w:val="0"/>
                <w:smallCaps w:val="0"/>
                <w:kern w:val="36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7) L. </w:t>
            </w:r>
            <w:proofErr w:type="spellStart"/>
            <w:r>
              <w:rPr>
                <w:rFonts w:ascii="Corbel" w:hAnsi="Corbel"/>
                <w:b w:val="0"/>
                <w:smallCaps w:val="0"/>
                <w:kern w:val="36"/>
                <w:szCs w:val="24"/>
              </w:rPr>
              <w:t>Etel</w:t>
            </w:r>
            <w:proofErr w:type="spellEnd"/>
            <w:r>
              <w:rPr>
                <w:rFonts w:ascii="Corbel" w:hAnsi="Corbel"/>
                <w:b w:val="0"/>
                <w:smallCaps w:val="0"/>
                <w:kern w:val="36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kern w:val="36"/>
                <w:szCs w:val="24"/>
              </w:rPr>
              <w:t>Prawo podatkowe dla każdego</w:t>
            </w:r>
            <w:r>
              <w:rPr>
                <w:rFonts w:ascii="Corbel" w:hAnsi="Corbel"/>
                <w:b w:val="0"/>
                <w:smallCaps w:val="0"/>
                <w:kern w:val="36"/>
                <w:szCs w:val="24"/>
              </w:rPr>
              <w:t>, Białystok 2022</w:t>
            </w:r>
          </w:p>
        </w:tc>
      </w:tr>
      <w:tr w:rsidR="00F937C6" w14:paraId="40AB6E12" w14:textId="77777777">
        <w:trPr>
          <w:trHeight w:val="397"/>
        </w:trPr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4771" w14:textId="77777777" w:rsidR="00F937C6" w:rsidRDefault="00F937C6" w:rsidP="00D225AD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22E8B4EF" w14:textId="77777777" w:rsidR="00F937C6" w:rsidRDefault="00F937C6" w:rsidP="00D225AD">
            <w:pPr>
              <w:pStyle w:val="Punktygwne"/>
              <w:numPr>
                <w:ilvl w:val="0"/>
                <w:numId w:val="6"/>
              </w:numPr>
              <w:spacing w:before="6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Brzeziński,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podatkowe. Teoria. Instytucje. Funkcjonowanie,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Toruń 2009,</w:t>
            </w:r>
          </w:p>
          <w:p w14:paraId="54720A77" w14:textId="77777777" w:rsidR="00F937C6" w:rsidRDefault="00F937C6" w:rsidP="00D225AD">
            <w:pPr>
              <w:pStyle w:val="Punktygwne"/>
              <w:numPr>
                <w:ilvl w:val="0"/>
                <w:numId w:val="6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Brzeziński,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Wykładnia i stosowanie prawa podatkowego w Polsce. Węzłowe problemy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2014,</w:t>
            </w:r>
          </w:p>
          <w:p w14:paraId="360868AC" w14:textId="77777777" w:rsidR="00F937C6" w:rsidRDefault="00F937C6" w:rsidP="00D225AD">
            <w:pPr>
              <w:pStyle w:val="Punktygwne"/>
              <w:numPr>
                <w:ilvl w:val="0"/>
                <w:numId w:val="6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 Andrzejewska-Czernek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podatkowe (testy dla studentów),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2009,</w:t>
            </w:r>
          </w:p>
          <w:p w14:paraId="7BA46878" w14:textId="77777777" w:rsidR="00F937C6" w:rsidRDefault="00F937C6" w:rsidP="00D225AD">
            <w:pPr>
              <w:pStyle w:val="Punktygwne"/>
              <w:numPr>
                <w:ilvl w:val="0"/>
                <w:numId w:val="6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Brzeziński, M. Kalinowski,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2017,</w:t>
            </w:r>
          </w:p>
          <w:p w14:paraId="6D48C990" w14:textId="77777777" w:rsidR="00F937C6" w:rsidRDefault="00F937C6" w:rsidP="00D225AD">
            <w:pPr>
              <w:pStyle w:val="Punktygwne"/>
              <w:numPr>
                <w:ilvl w:val="0"/>
                <w:numId w:val="6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Litwińczuk,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Międzynarodowe prawo podatkowe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1C6990D3" w14:textId="77777777" w:rsidR="00F937C6" w:rsidRDefault="00F937C6" w:rsidP="00D225AD">
            <w:pPr>
              <w:pStyle w:val="Punktygwne"/>
              <w:numPr>
                <w:ilvl w:val="0"/>
                <w:numId w:val="6"/>
              </w:numPr>
              <w:spacing w:before="0" w:after="0"/>
              <w:ind w:left="241" w:hanging="22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Majka,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Informacje w prawie podatkowym i ich ochrona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2021.</w:t>
            </w:r>
          </w:p>
          <w:p w14:paraId="18E5BDB4" w14:textId="350E43BE" w:rsidR="00F937C6" w:rsidRDefault="00F937C6" w:rsidP="00D225AD">
            <w:pPr>
              <w:pStyle w:val="Punktygwne"/>
              <w:numPr>
                <w:ilvl w:val="0"/>
                <w:numId w:val="6"/>
              </w:numPr>
              <w:spacing w:before="0"/>
              <w:ind w:left="244" w:hanging="22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6) A. </w:t>
            </w:r>
            <w:r w:rsidR="00D225AD"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Franczak</w:t>
            </w:r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, P. Majka, J.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Pustuł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 xml:space="preserve">, A. Olesińska, </w:t>
            </w:r>
            <w:r>
              <w:rPr>
                <w:rFonts w:ascii="Corbel" w:eastAsia="Times New Roman" w:hAnsi="Corbel"/>
                <w:b w:val="0"/>
                <w:i/>
                <w:iCs/>
                <w:smallCaps w:val="0"/>
                <w:kern w:val="36"/>
                <w:szCs w:val="24"/>
              </w:rPr>
              <w:t>Kazusy z prawa podatkowego</w:t>
            </w:r>
            <w:r>
              <w:rPr>
                <w:rFonts w:ascii="Corbel" w:eastAsia="Times New Roman" w:hAnsi="Corbel"/>
                <w:b w:val="0"/>
                <w:smallCaps w:val="0"/>
                <w:kern w:val="36"/>
                <w:szCs w:val="24"/>
              </w:rPr>
              <w:t>, Toruń 2020.</w:t>
            </w:r>
          </w:p>
        </w:tc>
      </w:tr>
    </w:tbl>
    <w:p w14:paraId="0BAA6D8D" w14:textId="77777777" w:rsidR="00F937C6" w:rsidRDefault="00F937C6" w:rsidP="00F937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978DD" w14:textId="77777777" w:rsidR="00F937C6" w:rsidRDefault="00F937C6" w:rsidP="00F937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DE8A6E" w14:textId="77777777" w:rsidR="00F937C6" w:rsidRDefault="00F937C6" w:rsidP="00F937C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33717720" w14:textId="77777777" w:rsidR="00F937C6" w:rsidRDefault="00F937C6" w:rsidP="00F937C6"/>
    <w:sectPr w:rsidR="00F937C6" w:rsidSect="00F937C6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9E22E" w14:textId="77777777" w:rsidR="002635B0" w:rsidRDefault="002635B0" w:rsidP="00FF12D9">
      <w:pPr>
        <w:spacing w:after="0" w:line="240" w:lineRule="auto"/>
      </w:pPr>
      <w:r>
        <w:separator/>
      </w:r>
    </w:p>
  </w:endnote>
  <w:endnote w:type="continuationSeparator" w:id="0">
    <w:p w14:paraId="4F8D10B7" w14:textId="77777777" w:rsidR="002635B0" w:rsidRDefault="002635B0" w:rsidP="00F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30DBE" w14:textId="77777777" w:rsidR="002635B0" w:rsidRDefault="002635B0" w:rsidP="00FF12D9">
      <w:pPr>
        <w:spacing w:after="0" w:line="240" w:lineRule="auto"/>
      </w:pPr>
      <w:r>
        <w:separator/>
      </w:r>
    </w:p>
  </w:footnote>
  <w:footnote w:type="continuationSeparator" w:id="0">
    <w:p w14:paraId="207C02AC" w14:textId="77777777" w:rsidR="002635B0" w:rsidRDefault="002635B0" w:rsidP="00FF12D9">
      <w:pPr>
        <w:spacing w:after="0" w:line="240" w:lineRule="auto"/>
      </w:pPr>
      <w:r>
        <w:continuationSeparator/>
      </w:r>
    </w:p>
  </w:footnote>
  <w:footnote w:id="1">
    <w:p w14:paraId="22F3E64F" w14:textId="77777777" w:rsidR="00F937C6" w:rsidRDefault="00F937C6" w:rsidP="00F937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A245B"/>
    <w:multiLevelType w:val="hybridMultilevel"/>
    <w:tmpl w:val="BFDCE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E7D47"/>
    <w:multiLevelType w:val="hybridMultilevel"/>
    <w:tmpl w:val="7652A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25620">
    <w:abstractNumId w:val="1"/>
  </w:num>
  <w:num w:numId="2" w16cid:durableId="191849977">
    <w:abstractNumId w:val="2"/>
  </w:num>
  <w:num w:numId="3" w16cid:durableId="215119188">
    <w:abstractNumId w:val="3"/>
  </w:num>
  <w:num w:numId="4" w16cid:durableId="1799760137">
    <w:abstractNumId w:val="0"/>
  </w:num>
  <w:num w:numId="5" w16cid:durableId="725564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22023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2D9"/>
    <w:rsid w:val="00004754"/>
    <w:rsid w:val="000424B5"/>
    <w:rsid w:val="00081B81"/>
    <w:rsid w:val="0008669B"/>
    <w:rsid w:val="000A3662"/>
    <w:rsid w:val="000B13AA"/>
    <w:rsid w:val="000F062E"/>
    <w:rsid w:val="000F2554"/>
    <w:rsid w:val="000F279D"/>
    <w:rsid w:val="00114308"/>
    <w:rsid w:val="001164F0"/>
    <w:rsid w:val="001227E6"/>
    <w:rsid w:val="00126F87"/>
    <w:rsid w:val="00176995"/>
    <w:rsid w:val="001B0395"/>
    <w:rsid w:val="001C4E1D"/>
    <w:rsid w:val="00232142"/>
    <w:rsid w:val="00256450"/>
    <w:rsid w:val="002635B0"/>
    <w:rsid w:val="002A1B55"/>
    <w:rsid w:val="002A21DD"/>
    <w:rsid w:val="002A7C01"/>
    <w:rsid w:val="002E3C37"/>
    <w:rsid w:val="003056E2"/>
    <w:rsid w:val="00305F1C"/>
    <w:rsid w:val="00307D9A"/>
    <w:rsid w:val="00311BB5"/>
    <w:rsid w:val="0033039B"/>
    <w:rsid w:val="003A0BB9"/>
    <w:rsid w:val="003B19AC"/>
    <w:rsid w:val="003D790B"/>
    <w:rsid w:val="003E3C10"/>
    <w:rsid w:val="003E7370"/>
    <w:rsid w:val="00441E7B"/>
    <w:rsid w:val="004761C1"/>
    <w:rsid w:val="00493070"/>
    <w:rsid w:val="0049326C"/>
    <w:rsid w:val="004F0652"/>
    <w:rsid w:val="00505053"/>
    <w:rsid w:val="00507B42"/>
    <w:rsid w:val="0053550F"/>
    <w:rsid w:val="00562543"/>
    <w:rsid w:val="005650C3"/>
    <w:rsid w:val="005831F6"/>
    <w:rsid w:val="00590771"/>
    <w:rsid w:val="005D1776"/>
    <w:rsid w:val="005E2FDD"/>
    <w:rsid w:val="0062672F"/>
    <w:rsid w:val="00635145"/>
    <w:rsid w:val="0064219C"/>
    <w:rsid w:val="006427A0"/>
    <w:rsid w:val="00663350"/>
    <w:rsid w:val="00684756"/>
    <w:rsid w:val="006B114F"/>
    <w:rsid w:val="007029AA"/>
    <w:rsid w:val="0072536E"/>
    <w:rsid w:val="007613F6"/>
    <w:rsid w:val="0076572F"/>
    <w:rsid w:val="00774092"/>
    <w:rsid w:val="0078664C"/>
    <w:rsid w:val="007963BB"/>
    <w:rsid w:val="007C785E"/>
    <w:rsid w:val="00802B28"/>
    <w:rsid w:val="00855ACD"/>
    <w:rsid w:val="0085754F"/>
    <w:rsid w:val="008968C1"/>
    <w:rsid w:val="008B5617"/>
    <w:rsid w:val="008C7457"/>
    <w:rsid w:val="008D5C53"/>
    <w:rsid w:val="008E0D33"/>
    <w:rsid w:val="008F0171"/>
    <w:rsid w:val="00905641"/>
    <w:rsid w:val="00921391"/>
    <w:rsid w:val="00952D48"/>
    <w:rsid w:val="00974736"/>
    <w:rsid w:val="009854A9"/>
    <w:rsid w:val="009905FF"/>
    <w:rsid w:val="009A2BFD"/>
    <w:rsid w:val="009B700A"/>
    <w:rsid w:val="009F30D8"/>
    <w:rsid w:val="00A10289"/>
    <w:rsid w:val="00A12953"/>
    <w:rsid w:val="00A21887"/>
    <w:rsid w:val="00A2639F"/>
    <w:rsid w:val="00A54447"/>
    <w:rsid w:val="00A70702"/>
    <w:rsid w:val="00A8463B"/>
    <w:rsid w:val="00A93CB2"/>
    <w:rsid w:val="00AE74DD"/>
    <w:rsid w:val="00AF2567"/>
    <w:rsid w:val="00B0446F"/>
    <w:rsid w:val="00B11031"/>
    <w:rsid w:val="00B61C1E"/>
    <w:rsid w:val="00B946CB"/>
    <w:rsid w:val="00BC1764"/>
    <w:rsid w:val="00BD10C7"/>
    <w:rsid w:val="00BD3E8D"/>
    <w:rsid w:val="00C452DC"/>
    <w:rsid w:val="00C70CFC"/>
    <w:rsid w:val="00C753DD"/>
    <w:rsid w:val="00C802D0"/>
    <w:rsid w:val="00CB2F02"/>
    <w:rsid w:val="00CC58FC"/>
    <w:rsid w:val="00D07787"/>
    <w:rsid w:val="00D225AD"/>
    <w:rsid w:val="00D3263B"/>
    <w:rsid w:val="00D36BC9"/>
    <w:rsid w:val="00D603BA"/>
    <w:rsid w:val="00DA1CA3"/>
    <w:rsid w:val="00DB6129"/>
    <w:rsid w:val="00DD6A1C"/>
    <w:rsid w:val="00DD6DC4"/>
    <w:rsid w:val="00DF3E32"/>
    <w:rsid w:val="00DF7741"/>
    <w:rsid w:val="00E054B4"/>
    <w:rsid w:val="00E15CCE"/>
    <w:rsid w:val="00E23624"/>
    <w:rsid w:val="00E25F1C"/>
    <w:rsid w:val="00E35E28"/>
    <w:rsid w:val="00E4605B"/>
    <w:rsid w:val="00E726B9"/>
    <w:rsid w:val="00EE0464"/>
    <w:rsid w:val="00EF4976"/>
    <w:rsid w:val="00F258E2"/>
    <w:rsid w:val="00F55C96"/>
    <w:rsid w:val="00F937C6"/>
    <w:rsid w:val="00FA3EBA"/>
    <w:rsid w:val="00FB4FA7"/>
    <w:rsid w:val="00FB5A53"/>
    <w:rsid w:val="00FD7DF5"/>
    <w:rsid w:val="00FF12D9"/>
    <w:rsid w:val="048E22A2"/>
    <w:rsid w:val="0620C9B7"/>
    <w:rsid w:val="0864103F"/>
    <w:rsid w:val="1BB04CF8"/>
    <w:rsid w:val="1F3794B5"/>
    <w:rsid w:val="2357AE25"/>
    <w:rsid w:val="24501735"/>
    <w:rsid w:val="29028077"/>
    <w:rsid w:val="2A6D2DAC"/>
    <w:rsid w:val="3D483ACD"/>
    <w:rsid w:val="4025E33A"/>
    <w:rsid w:val="4048F7A7"/>
    <w:rsid w:val="4126EF8D"/>
    <w:rsid w:val="41E4C808"/>
    <w:rsid w:val="42D0A8F6"/>
    <w:rsid w:val="45F09F68"/>
    <w:rsid w:val="547CA19F"/>
    <w:rsid w:val="57478097"/>
    <w:rsid w:val="603EC197"/>
    <w:rsid w:val="6371FE2A"/>
    <w:rsid w:val="68801D80"/>
    <w:rsid w:val="69590939"/>
    <w:rsid w:val="69CC7B80"/>
    <w:rsid w:val="720DB9F9"/>
    <w:rsid w:val="72BE29A7"/>
    <w:rsid w:val="73CE8B0B"/>
    <w:rsid w:val="7991D440"/>
    <w:rsid w:val="7E25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9627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2D9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2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2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2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12D9"/>
    <w:rPr>
      <w:vertAlign w:val="superscript"/>
    </w:rPr>
  </w:style>
  <w:style w:type="paragraph" w:customStyle="1" w:styleId="Punktygwne">
    <w:name w:val="Punkty główne"/>
    <w:basedOn w:val="Normalny"/>
    <w:rsid w:val="00FF12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12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12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12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F12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12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12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F12D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2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2D9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E3C37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3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1514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Alicja Mendocha</cp:lastModifiedBy>
  <cp:revision>9</cp:revision>
  <cp:lastPrinted>2025-11-07T11:45:00Z</cp:lastPrinted>
  <dcterms:created xsi:type="dcterms:W3CDTF">2025-06-26T20:25:00Z</dcterms:created>
  <dcterms:modified xsi:type="dcterms:W3CDTF">2025-11-07T11:45:00Z</dcterms:modified>
</cp:coreProperties>
</file>